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《中国汽车》征稿启事</w:t>
      </w:r>
    </w:p>
    <w:p/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 w:firstLine="560" w:firstLineChars="200"/>
        <w:jc w:val="left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  <w:t>《中国汽车》是国家新闻出版署批准的公开发行刊物（月刊），国内统一连续出版物号为CN12-1184/U,《中国汽车》主管主办单位为中国汽车技术研究中心有限公司。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 w:firstLine="560" w:firstLineChars="200"/>
        <w:jc w:val="left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  <w:t>《中国汽车》期刊已被“中国知网”收录，期刊发行覆盖汽车产业政府主管部门、整车企业、大型零部件企业以及行业研究机构等。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 w:firstLine="560" w:firstLineChars="200"/>
        <w:jc w:val="left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  <w:t>《中国汽车》长期征集设计研发、生产制造、检测认证、标准规划、行业管理等领域未经公开发表的论文。本刊为国家公开期刊，刊载的论文可供职称评定使用，本刊将在收到稿件后及时组织审核、修订及收录刊载等工作，在此期间，请作者不要再投其他刊物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 w:firstLine="560" w:firstLineChars="200"/>
        <w:jc w:val="left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  <w:t>欢迎大家踊跃投稿，共同建设汽车技术研究与应用的交流和分享平台，稿件确认录用及发表，其著作权转移至《中国汽车》编辑部所有。</w:t>
      </w:r>
    </w:p>
    <w:p>
      <w:pPr>
        <w:ind w:firstLine="480" w:firstLineChars="200"/>
        <w:rPr>
          <w:rFonts w:ascii="微软雅黑" w:hAnsi="微软雅黑" w:eastAsia="微软雅黑"/>
          <w:sz w:val="24"/>
          <w:szCs w:val="24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 w:firstLine="560" w:firstLineChars="200"/>
        <w:jc w:val="left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  <w:t>联系方式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 w:firstLine="560" w:firstLineChars="200"/>
        <w:jc w:val="left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  <w:t>投稿请登录以下网址 或 发送邮件：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 w:firstLine="560" w:firstLineChars="200"/>
        <w:jc w:val="left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  <w:t>http://cqgz.cbpt.cnki.net/WKD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 w:firstLine="560" w:firstLineChars="200"/>
        <w:jc w:val="left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  <w:t>E-Mail：qcbzh@catarc.ac.cn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 w:firstLine="560" w:firstLineChars="200"/>
        <w:jc w:val="left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  <w:t>通讯地址：天津市东丽区先锋东路68号（中国汽车技术研究中心有限公司）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 w:firstLine="560" w:firstLineChars="200"/>
        <w:jc w:val="left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 w:firstLine="560" w:firstLineChars="200"/>
        <w:jc w:val="left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 w:firstLine="560" w:firstLineChars="200"/>
        <w:jc w:val="left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  <w:t>《中国汽车》论文稿件要求：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 w:firstLine="560" w:firstLineChars="200"/>
        <w:jc w:val="left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  <w:t>1.来稿具有科学性、先进性和实用性，论点鲜明、论据充分、数据准确、逻辑严谨、文字通顺、图表规范。每篇论文4000～8000字为宜。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 w:firstLine="560" w:firstLineChars="200"/>
        <w:jc w:val="left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  <w:t>2.稿件要求包括以下内容：文章题目、作者姓名、作者单位及所在省市、邮政编码、摘要、关键词、基金项目、正文、参考文献。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 w:firstLine="560" w:firstLineChars="200"/>
        <w:jc w:val="left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  <w:t>3.作者姓名排列应在投稿时确定。来稿请详细注明作者姓名、单位、详细地址及邮政编码和联系方式。多作者稿署名时须事前征得其他作者同意，排好先后次序。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 w:firstLine="560" w:firstLineChars="200"/>
        <w:jc w:val="left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  <w:t>4.摘要应概括全文的研究目的、方法、结果及结论等，语言力求精练，一般不宜使用公式、图表和非公知公用的符号、缩略语。摘要一般以150～200字符为宜。正文的图中和表中文字应尽量采用中文。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 w:firstLine="560" w:firstLineChars="200"/>
        <w:jc w:val="left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  <w:t>5.文章中所用的计量单位，须采用国际标准。文中注释、文后参考文献编排体例等请参考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  <w:fldChar w:fldCharType="begin"/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  <w:instrText xml:space="preserve"> HYPERLINK "http://mail.catarc.ac.cn/preview/convert.do?uid=wujiarui@catarc.ac.cn&amp;mid=108%3A1tbibA3co1lZuQaDBQAAsn&amp;sid=aAtXyVdoWVYSmRUqicooJAdsRMyjqnLR&amp;part=4&amp;filename=%E3%80%8A%E4%B8%AD%E5%9B%BD%E6%B1%BD%E8%BD%A6%E3%80%8B%E5%BE%81%E7%A8%BF%E5%90%AF%E4%BA%8B.docx&amp;keyfrom=wmqiye.163.com" </w:instrTex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  <w:fldChar w:fldCharType="separate"/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  <w:t>GB/T 7714—2015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  <w:fldChar w:fldCharType="end"/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  <w:t xml:space="preserve"> 《信息与文献  参考文献著录规则》的要求。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 w:firstLine="560" w:firstLineChars="200"/>
        <w:jc w:val="left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  <w:t>6.编辑部对拟采用稿件有删改权（或退请作者按专家审稿意见进行修改），不同意者须在稿件上予以说明，不作说明的则视为同意。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 w:firstLine="560" w:firstLineChars="200"/>
        <w:jc w:val="left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  <w:t>7.稿件初审通过后，将提交审稿委员会审稿，最后由编辑部通过邮件通知作者审稿结果。文章投寄10日内编辑部将给出下一步处理意见；1个月（如需作者大量修改适当延长时间）内决定文章是否刊用；录用后1-3个月内予以刊登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 w:firstLine="560" w:firstLineChars="200"/>
        <w:jc w:val="left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  <w:t>8.投稿时应配发相关图片。图片要求清晰，色彩、亮度适中。图像分辨率至少应达到300dpi。图片以JPG、GIF、PNG格式作为附件发送。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 w:firstLine="560" w:firstLineChars="200"/>
        <w:jc w:val="left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  <w:t>9.图和表用阿拉伯数字分别排序，并在文中予以提示，图名在图下方，表头在表的上方。如：在第一个图下面写“图1×××”，文章中对应部分写“如图1所示”。表上写“表1×××”，文中对应部分写“见表1”。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 w:firstLine="560" w:firstLineChars="200"/>
        <w:jc w:val="left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  <w:t>10.数字用法：凡是公历世纪、年代、年、月、日、时刻、各种记数、计量均用阿拉伯数字。</w:t>
      </w:r>
    </w:p>
    <w:p>
      <w:pPr>
        <w:rPr>
          <w:rFonts w:ascii="微软雅黑" w:hAnsi="微软雅黑" w:eastAsia="微软雅黑"/>
          <w:sz w:val="24"/>
          <w:szCs w:val="24"/>
        </w:rPr>
      </w:pPr>
    </w:p>
    <w:p>
      <w:pPr>
        <w:jc w:val="center"/>
        <w:rPr>
          <w:rFonts w:ascii="微软雅黑" w:hAnsi="微软雅黑" w:eastAsia="微软雅黑"/>
          <w:sz w:val="24"/>
          <w:szCs w:val="24"/>
        </w:rPr>
      </w:pPr>
      <w:r>
        <w:rPr>
          <w:rFonts w:ascii="微软雅黑" w:hAnsi="微软雅黑" w:eastAsia="微软雅黑"/>
          <w:sz w:val="24"/>
          <w:szCs w:val="24"/>
        </w:rPr>
        <w:drawing>
          <wp:inline distT="0" distB="0" distL="0" distR="0">
            <wp:extent cx="2667000" cy="2667000"/>
            <wp:effectExtent l="0" t="0" r="0" b="0"/>
            <wp:docPr id="1" name="图片 1" descr="C:\Users\lichen\Desktop\《中国汽车》论文模板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lichen\Desktop\《中国汽车》论文模板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67000" cy="266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center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  <w:t>扫描二维码获取《中国汽车》论文模板</w:t>
      </w:r>
    </w:p>
    <w:sectPr>
      <w:pgSz w:w="11906" w:h="16838"/>
      <w:pgMar w:top="1418" w:right="1758" w:bottom="1247" w:left="175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D5E22"/>
    <w:rsid w:val="000069D5"/>
    <w:rsid w:val="00061258"/>
    <w:rsid w:val="000627B6"/>
    <w:rsid w:val="000744B5"/>
    <w:rsid w:val="00090CF1"/>
    <w:rsid w:val="000A11FC"/>
    <w:rsid w:val="000A3834"/>
    <w:rsid w:val="000A3CB0"/>
    <w:rsid w:val="0010488F"/>
    <w:rsid w:val="00107CEC"/>
    <w:rsid w:val="001474E5"/>
    <w:rsid w:val="001558C6"/>
    <w:rsid w:val="00162B2C"/>
    <w:rsid w:val="001704B9"/>
    <w:rsid w:val="001708D9"/>
    <w:rsid w:val="001D3ACF"/>
    <w:rsid w:val="0023695C"/>
    <w:rsid w:val="002833CC"/>
    <w:rsid w:val="00284FA9"/>
    <w:rsid w:val="00294AC7"/>
    <w:rsid w:val="002A01B6"/>
    <w:rsid w:val="002E14F7"/>
    <w:rsid w:val="003741EE"/>
    <w:rsid w:val="003746E6"/>
    <w:rsid w:val="003A2D07"/>
    <w:rsid w:val="003B7FD6"/>
    <w:rsid w:val="00405A0E"/>
    <w:rsid w:val="00445FE4"/>
    <w:rsid w:val="0045363B"/>
    <w:rsid w:val="00460EB7"/>
    <w:rsid w:val="00472BA2"/>
    <w:rsid w:val="004739A5"/>
    <w:rsid w:val="00485C63"/>
    <w:rsid w:val="004913FF"/>
    <w:rsid w:val="004B067F"/>
    <w:rsid w:val="004B2E33"/>
    <w:rsid w:val="004B7AD8"/>
    <w:rsid w:val="004C4D3D"/>
    <w:rsid w:val="004D5C18"/>
    <w:rsid w:val="004F452F"/>
    <w:rsid w:val="004F6E48"/>
    <w:rsid w:val="005149F2"/>
    <w:rsid w:val="005167A8"/>
    <w:rsid w:val="0052329F"/>
    <w:rsid w:val="00530C2B"/>
    <w:rsid w:val="005379EA"/>
    <w:rsid w:val="00543296"/>
    <w:rsid w:val="00546381"/>
    <w:rsid w:val="005602AB"/>
    <w:rsid w:val="00567053"/>
    <w:rsid w:val="00583A4B"/>
    <w:rsid w:val="00597D52"/>
    <w:rsid w:val="005B308C"/>
    <w:rsid w:val="0060509D"/>
    <w:rsid w:val="006058F2"/>
    <w:rsid w:val="00615B61"/>
    <w:rsid w:val="006559D6"/>
    <w:rsid w:val="006841F9"/>
    <w:rsid w:val="00693EE3"/>
    <w:rsid w:val="006C0733"/>
    <w:rsid w:val="006C75FF"/>
    <w:rsid w:val="006F364C"/>
    <w:rsid w:val="00717AA4"/>
    <w:rsid w:val="00757A20"/>
    <w:rsid w:val="0077001E"/>
    <w:rsid w:val="0078777D"/>
    <w:rsid w:val="00793523"/>
    <w:rsid w:val="007A2274"/>
    <w:rsid w:val="007C50FE"/>
    <w:rsid w:val="007C5951"/>
    <w:rsid w:val="007E61ED"/>
    <w:rsid w:val="007E7C92"/>
    <w:rsid w:val="00801560"/>
    <w:rsid w:val="0087488D"/>
    <w:rsid w:val="0089286A"/>
    <w:rsid w:val="008A073D"/>
    <w:rsid w:val="008C1482"/>
    <w:rsid w:val="00923741"/>
    <w:rsid w:val="00933675"/>
    <w:rsid w:val="009F476C"/>
    <w:rsid w:val="00A36505"/>
    <w:rsid w:val="00A810BC"/>
    <w:rsid w:val="00A93AE6"/>
    <w:rsid w:val="00AA5047"/>
    <w:rsid w:val="00AA5FDC"/>
    <w:rsid w:val="00AC10DF"/>
    <w:rsid w:val="00AD3523"/>
    <w:rsid w:val="00AF6D3F"/>
    <w:rsid w:val="00B0731E"/>
    <w:rsid w:val="00B26598"/>
    <w:rsid w:val="00B304E9"/>
    <w:rsid w:val="00BA6566"/>
    <w:rsid w:val="00BB38BC"/>
    <w:rsid w:val="00BD31FC"/>
    <w:rsid w:val="00C240BB"/>
    <w:rsid w:val="00C31B27"/>
    <w:rsid w:val="00C61FEE"/>
    <w:rsid w:val="00C7564B"/>
    <w:rsid w:val="00CC3256"/>
    <w:rsid w:val="00CE2FC6"/>
    <w:rsid w:val="00CF0CDE"/>
    <w:rsid w:val="00D478B5"/>
    <w:rsid w:val="00D73AD8"/>
    <w:rsid w:val="00DB396B"/>
    <w:rsid w:val="00DD4572"/>
    <w:rsid w:val="00DE1379"/>
    <w:rsid w:val="00E01BE9"/>
    <w:rsid w:val="00E4149F"/>
    <w:rsid w:val="00E763D5"/>
    <w:rsid w:val="00E84163"/>
    <w:rsid w:val="00E856D8"/>
    <w:rsid w:val="00EC77D4"/>
    <w:rsid w:val="00EC7FB4"/>
    <w:rsid w:val="00ED5E22"/>
    <w:rsid w:val="00EE1CBB"/>
    <w:rsid w:val="00F105BA"/>
    <w:rsid w:val="00F36D31"/>
    <w:rsid w:val="00F4519B"/>
    <w:rsid w:val="00F94CD3"/>
    <w:rsid w:val="00FB012A"/>
    <w:rsid w:val="00FB79DA"/>
    <w:rsid w:val="00FC2734"/>
    <w:rsid w:val="00FC49BA"/>
    <w:rsid w:val="00FF2F23"/>
    <w:rsid w:val="00FF42D5"/>
    <w:rsid w:val="00FF5668"/>
    <w:rsid w:val="16A32D62"/>
    <w:rsid w:val="4487513F"/>
    <w:rsid w:val="4A9231B7"/>
    <w:rsid w:val="57BA429B"/>
    <w:rsid w:val="626F0930"/>
    <w:rsid w:val="6C991463"/>
    <w:rsid w:val="79B537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Hyperlink"/>
    <w:basedOn w:val="7"/>
    <w:semiHidden/>
    <w:unhideWhenUsed/>
    <w:uiPriority w:val="99"/>
    <w:rPr>
      <w:color w:val="0000FF"/>
      <w:u w:val="single"/>
    </w:rPr>
  </w:style>
  <w:style w:type="character" w:customStyle="1" w:styleId="9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1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28E0CC7-3957-4979-A7B6-89E202A5B05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232</Words>
  <Characters>1328</Characters>
  <Lines>11</Lines>
  <Paragraphs>3</Paragraphs>
  <TotalTime>4</TotalTime>
  <ScaleCrop>false</ScaleCrop>
  <LinksUpToDate>false</LinksUpToDate>
  <CharactersWithSpaces>1557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2016-12-06T23:52:00Z</dcterms:created>
  <dc:creator>lichen</dc:creator>
  <cp:lastModifiedBy>李琛</cp:lastModifiedBy>
  <dcterms:modified xsi:type="dcterms:W3CDTF">2021-08-23T01:22:03Z</dcterms:modified>
  <cp:revision>83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